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401F" w:rsidRDefault="000F0D53" w:rsidP="00207C6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Информация о проведенном заседании </w:t>
      </w:r>
      <w:r w:rsidRPr="000F0D53">
        <w:rPr>
          <w:sz w:val="28"/>
          <w:szCs w:val="28"/>
        </w:rPr>
        <w:t>Комитета Управления Федерального казначейства по Приморскому краю по внутреннему контролю и внутреннему аудиту</w:t>
      </w:r>
    </w:p>
    <w:p w:rsidR="00B5401F" w:rsidRDefault="00B5401F" w:rsidP="00207C61">
      <w:pPr>
        <w:ind w:firstLine="851"/>
        <w:jc w:val="both"/>
        <w:rPr>
          <w:sz w:val="28"/>
          <w:szCs w:val="28"/>
        </w:rPr>
      </w:pPr>
    </w:p>
    <w:p w:rsidR="00B5401F" w:rsidRDefault="00B5401F" w:rsidP="00207C61">
      <w:pPr>
        <w:ind w:firstLine="851"/>
        <w:jc w:val="both"/>
        <w:rPr>
          <w:sz w:val="28"/>
          <w:szCs w:val="28"/>
        </w:rPr>
      </w:pPr>
    </w:p>
    <w:p w:rsidR="009059D2" w:rsidRDefault="00F5781C" w:rsidP="00207C6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27 августа</w:t>
      </w:r>
      <w:r w:rsidR="00503A1F">
        <w:rPr>
          <w:sz w:val="28"/>
          <w:szCs w:val="28"/>
        </w:rPr>
        <w:t xml:space="preserve"> 202</w:t>
      </w:r>
      <w:r w:rsidR="00CB1DA4">
        <w:rPr>
          <w:sz w:val="28"/>
          <w:szCs w:val="28"/>
        </w:rPr>
        <w:t>6</w:t>
      </w:r>
      <w:r w:rsidR="00CD2359" w:rsidRPr="002C6DD8">
        <w:rPr>
          <w:sz w:val="28"/>
          <w:szCs w:val="28"/>
        </w:rPr>
        <w:t xml:space="preserve"> г</w:t>
      </w:r>
      <w:r w:rsidR="006037C7" w:rsidRPr="002C6DD8">
        <w:rPr>
          <w:sz w:val="28"/>
          <w:szCs w:val="28"/>
        </w:rPr>
        <w:t>ода</w:t>
      </w:r>
      <w:r w:rsidR="00CD2359" w:rsidRPr="002C6DD8">
        <w:rPr>
          <w:sz w:val="28"/>
          <w:szCs w:val="28"/>
        </w:rPr>
        <w:t xml:space="preserve"> проведено заседание </w:t>
      </w:r>
      <w:r w:rsidR="00503A1F">
        <w:rPr>
          <w:sz w:val="28"/>
          <w:szCs w:val="28"/>
        </w:rPr>
        <w:t>Комитета</w:t>
      </w:r>
      <w:r w:rsidR="004E27E0">
        <w:rPr>
          <w:sz w:val="28"/>
          <w:szCs w:val="28"/>
        </w:rPr>
        <w:t xml:space="preserve"> Управления Федерального казначейства по </w:t>
      </w:r>
      <w:r w:rsidR="00CB1DA4">
        <w:rPr>
          <w:sz w:val="28"/>
          <w:szCs w:val="28"/>
        </w:rPr>
        <w:t>Приморскому краю</w:t>
      </w:r>
      <w:r w:rsidR="006048F3">
        <w:rPr>
          <w:sz w:val="28"/>
          <w:szCs w:val="28"/>
        </w:rPr>
        <w:t xml:space="preserve"> </w:t>
      </w:r>
      <w:r w:rsidR="006048F3" w:rsidRPr="006048F3">
        <w:rPr>
          <w:sz w:val="28"/>
          <w:szCs w:val="28"/>
        </w:rPr>
        <w:t>по внутреннем</w:t>
      </w:r>
      <w:r w:rsidR="006048F3">
        <w:rPr>
          <w:sz w:val="28"/>
          <w:szCs w:val="28"/>
        </w:rPr>
        <w:t>у контролю и внутреннему аудиту</w:t>
      </w:r>
      <w:r w:rsidR="00CB1DA4">
        <w:rPr>
          <w:sz w:val="28"/>
          <w:szCs w:val="28"/>
        </w:rPr>
        <w:t xml:space="preserve"> (далее – Комитет, Управление)</w:t>
      </w:r>
      <w:r w:rsidR="00CD2359" w:rsidRPr="002C6DD8">
        <w:rPr>
          <w:sz w:val="28"/>
          <w:szCs w:val="28"/>
        </w:rPr>
        <w:t>, на котором рассмотрены</w:t>
      </w:r>
      <w:r w:rsidR="009059D2">
        <w:rPr>
          <w:sz w:val="28"/>
          <w:szCs w:val="28"/>
        </w:rPr>
        <w:t>:</w:t>
      </w:r>
      <w:bookmarkStart w:id="0" w:name="_GoBack"/>
      <w:bookmarkEnd w:id="0"/>
    </w:p>
    <w:p w:rsidR="009059D2" w:rsidRPr="00935BDD" w:rsidRDefault="009059D2" w:rsidP="009059D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 материалы тематическ</w:t>
      </w:r>
      <w:r w:rsidR="00F5781C">
        <w:rPr>
          <w:sz w:val="28"/>
          <w:szCs w:val="28"/>
        </w:rPr>
        <w:t>ой</w:t>
      </w:r>
      <w:r>
        <w:rPr>
          <w:sz w:val="28"/>
          <w:szCs w:val="28"/>
        </w:rPr>
        <w:t xml:space="preserve"> </w:t>
      </w:r>
      <w:r w:rsidRPr="00BF205C">
        <w:rPr>
          <w:sz w:val="28"/>
          <w:szCs w:val="28"/>
        </w:rPr>
        <w:t>провер</w:t>
      </w:r>
      <w:r w:rsidR="00F5781C">
        <w:rPr>
          <w:sz w:val="28"/>
          <w:szCs w:val="28"/>
        </w:rPr>
        <w:t>ки</w:t>
      </w:r>
      <w:r w:rsidRPr="00BF205C">
        <w:rPr>
          <w:sz w:val="28"/>
          <w:szCs w:val="28"/>
        </w:rPr>
        <w:t xml:space="preserve"> </w:t>
      </w:r>
      <w:r>
        <w:rPr>
          <w:sz w:val="28"/>
          <w:szCs w:val="28"/>
        </w:rPr>
        <w:t>деятельности отдела №</w:t>
      </w:r>
      <w:r w:rsidR="00F5781C">
        <w:rPr>
          <w:sz w:val="28"/>
          <w:szCs w:val="28"/>
        </w:rPr>
        <w:t xml:space="preserve"> 27 </w:t>
      </w:r>
      <w:r>
        <w:rPr>
          <w:sz w:val="28"/>
          <w:szCs w:val="28"/>
        </w:rPr>
        <w:t>Управления</w:t>
      </w:r>
      <w:r>
        <w:rPr>
          <w:bCs/>
          <w:sz w:val="28"/>
          <w:szCs w:val="28"/>
        </w:rPr>
        <w:t>;</w:t>
      </w:r>
    </w:p>
    <w:p w:rsidR="009059D2" w:rsidRDefault="009059D2" w:rsidP="009059D2">
      <w:pPr>
        <w:ind w:firstLine="851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 xml:space="preserve">- результаты </w:t>
      </w:r>
      <w:r w:rsidRPr="00534635">
        <w:rPr>
          <w:spacing w:val="-6"/>
          <w:sz w:val="28"/>
          <w:szCs w:val="28"/>
        </w:rPr>
        <w:t>мониторинга выполнения решений, принятых на заседаниях Комитета</w:t>
      </w:r>
      <w:r>
        <w:rPr>
          <w:spacing w:val="-6"/>
          <w:sz w:val="28"/>
          <w:szCs w:val="28"/>
        </w:rPr>
        <w:t>.</w:t>
      </w:r>
    </w:p>
    <w:p w:rsidR="00D23A17" w:rsidRDefault="00D23A17" w:rsidP="00D23A1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По итогам рассмотрения материалов проверки</w:t>
      </w:r>
      <w:r w:rsidR="00FE5499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результатов мониторинга</w:t>
      </w:r>
      <w:r w:rsidR="004771DE">
        <w:rPr>
          <w:sz w:val="28"/>
          <w:szCs w:val="28"/>
        </w:rPr>
        <w:t xml:space="preserve"> выполненных решений</w:t>
      </w:r>
      <w:r>
        <w:rPr>
          <w:sz w:val="28"/>
          <w:szCs w:val="28"/>
        </w:rPr>
        <w:t xml:space="preserve"> Комитетом приняты соответствующие решения.</w:t>
      </w:r>
    </w:p>
    <w:p w:rsidR="006B5980" w:rsidRDefault="006B5980" w:rsidP="00D23A17">
      <w:pPr>
        <w:ind w:firstLine="851"/>
        <w:jc w:val="both"/>
        <w:rPr>
          <w:sz w:val="28"/>
          <w:szCs w:val="28"/>
        </w:rPr>
      </w:pPr>
    </w:p>
    <w:sectPr w:rsidR="006B5980" w:rsidSect="00710BD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F42D8D"/>
    <w:multiLevelType w:val="hybridMultilevel"/>
    <w:tmpl w:val="75DAC494"/>
    <w:lvl w:ilvl="0" w:tplc="38FC76F8">
      <w:start w:val="1"/>
      <w:numFmt w:val="decimal"/>
      <w:lvlText w:val="%1."/>
      <w:lvlJc w:val="left"/>
      <w:pPr>
        <w:ind w:left="11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85" w:hanging="360"/>
      </w:pPr>
    </w:lvl>
    <w:lvl w:ilvl="2" w:tplc="0419001B" w:tentative="1">
      <w:start w:val="1"/>
      <w:numFmt w:val="lowerRoman"/>
      <w:lvlText w:val="%3."/>
      <w:lvlJc w:val="right"/>
      <w:pPr>
        <w:ind w:left="2605" w:hanging="180"/>
      </w:pPr>
    </w:lvl>
    <w:lvl w:ilvl="3" w:tplc="0419000F" w:tentative="1">
      <w:start w:val="1"/>
      <w:numFmt w:val="decimal"/>
      <w:lvlText w:val="%4."/>
      <w:lvlJc w:val="left"/>
      <w:pPr>
        <w:ind w:left="3325" w:hanging="360"/>
      </w:pPr>
    </w:lvl>
    <w:lvl w:ilvl="4" w:tplc="04190019" w:tentative="1">
      <w:start w:val="1"/>
      <w:numFmt w:val="lowerLetter"/>
      <w:lvlText w:val="%5."/>
      <w:lvlJc w:val="left"/>
      <w:pPr>
        <w:ind w:left="4045" w:hanging="360"/>
      </w:pPr>
    </w:lvl>
    <w:lvl w:ilvl="5" w:tplc="0419001B" w:tentative="1">
      <w:start w:val="1"/>
      <w:numFmt w:val="lowerRoman"/>
      <w:lvlText w:val="%6."/>
      <w:lvlJc w:val="right"/>
      <w:pPr>
        <w:ind w:left="4765" w:hanging="180"/>
      </w:pPr>
    </w:lvl>
    <w:lvl w:ilvl="6" w:tplc="0419000F" w:tentative="1">
      <w:start w:val="1"/>
      <w:numFmt w:val="decimal"/>
      <w:lvlText w:val="%7."/>
      <w:lvlJc w:val="left"/>
      <w:pPr>
        <w:ind w:left="5485" w:hanging="360"/>
      </w:pPr>
    </w:lvl>
    <w:lvl w:ilvl="7" w:tplc="04190019" w:tentative="1">
      <w:start w:val="1"/>
      <w:numFmt w:val="lowerLetter"/>
      <w:lvlText w:val="%8."/>
      <w:lvlJc w:val="left"/>
      <w:pPr>
        <w:ind w:left="6205" w:hanging="360"/>
      </w:pPr>
    </w:lvl>
    <w:lvl w:ilvl="8" w:tplc="0419001B" w:tentative="1">
      <w:start w:val="1"/>
      <w:numFmt w:val="lowerRoman"/>
      <w:lvlText w:val="%9."/>
      <w:lvlJc w:val="right"/>
      <w:pPr>
        <w:ind w:left="6925" w:hanging="180"/>
      </w:pPr>
    </w:lvl>
  </w:abstractNum>
  <w:abstractNum w:abstractNumId="1" w15:restartNumberingAfterBreak="0">
    <w:nsid w:val="2A7F120B"/>
    <w:multiLevelType w:val="hybridMultilevel"/>
    <w:tmpl w:val="AE7EAA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782F6DCE"/>
    <w:multiLevelType w:val="hybridMultilevel"/>
    <w:tmpl w:val="7D64D66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359"/>
    <w:rsid w:val="00037B94"/>
    <w:rsid w:val="00062FAC"/>
    <w:rsid w:val="000F0D53"/>
    <w:rsid w:val="001535C9"/>
    <w:rsid w:val="001770DC"/>
    <w:rsid w:val="0019618D"/>
    <w:rsid w:val="001B3EAD"/>
    <w:rsid w:val="00207C61"/>
    <w:rsid w:val="00286295"/>
    <w:rsid w:val="002C6DD8"/>
    <w:rsid w:val="003327E5"/>
    <w:rsid w:val="00390104"/>
    <w:rsid w:val="003C07EB"/>
    <w:rsid w:val="003C592E"/>
    <w:rsid w:val="00436A31"/>
    <w:rsid w:val="004771DE"/>
    <w:rsid w:val="004E27E0"/>
    <w:rsid w:val="00503A1F"/>
    <w:rsid w:val="00506190"/>
    <w:rsid w:val="00527B62"/>
    <w:rsid w:val="005E60B4"/>
    <w:rsid w:val="006037C7"/>
    <w:rsid w:val="006048F3"/>
    <w:rsid w:val="00617AD0"/>
    <w:rsid w:val="00664A1D"/>
    <w:rsid w:val="006B5980"/>
    <w:rsid w:val="006E4813"/>
    <w:rsid w:val="00710BDD"/>
    <w:rsid w:val="00873CFE"/>
    <w:rsid w:val="008B54D6"/>
    <w:rsid w:val="00902A69"/>
    <w:rsid w:val="009059D2"/>
    <w:rsid w:val="0090726F"/>
    <w:rsid w:val="0094682C"/>
    <w:rsid w:val="0099280C"/>
    <w:rsid w:val="009D58BB"/>
    <w:rsid w:val="009F0F90"/>
    <w:rsid w:val="00A1278B"/>
    <w:rsid w:val="00A16523"/>
    <w:rsid w:val="00A40B89"/>
    <w:rsid w:val="00A62FCC"/>
    <w:rsid w:val="00A77AD9"/>
    <w:rsid w:val="00A9530A"/>
    <w:rsid w:val="00AC6FF9"/>
    <w:rsid w:val="00B301BA"/>
    <w:rsid w:val="00B5401F"/>
    <w:rsid w:val="00B55970"/>
    <w:rsid w:val="00C00CE8"/>
    <w:rsid w:val="00C221BC"/>
    <w:rsid w:val="00C71151"/>
    <w:rsid w:val="00C7473E"/>
    <w:rsid w:val="00CB1DA4"/>
    <w:rsid w:val="00CD2359"/>
    <w:rsid w:val="00D23A17"/>
    <w:rsid w:val="00D253C9"/>
    <w:rsid w:val="00D26226"/>
    <w:rsid w:val="00D52A66"/>
    <w:rsid w:val="00D62937"/>
    <w:rsid w:val="00E05829"/>
    <w:rsid w:val="00E0635B"/>
    <w:rsid w:val="00EB52E3"/>
    <w:rsid w:val="00ED3FFE"/>
    <w:rsid w:val="00F01906"/>
    <w:rsid w:val="00F20366"/>
    <w:rsid w:val="00F5781C"/>
    <w:rsid w:val="00F605F6"/>
    <w:rsid w:val="00FC3F8C"/>
    <w:rsid w:val="00FD30EE"/>
    <w:rsid w:val="00FE5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69FC22"/>
  <w15:docId w15:val="{1B69CADD-F10B-4F25-A280-CAEE698D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235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CharChar">
    <w:name w:val="1 Знак Char Знак Char Знак"/>
    <w:basedOn w:val="a"/>
    <w:rsid w:val="00CD2359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3">
    <w:name w:val="Body Text"/>
    <w:basedOn w:val="a"/>
    <w:link w:val="a4"/>
    <w:rsid w:val="00A9530A"/>
    <w:pPr>
      <w:autoSpaceDE w:val="0"/>
      <w:autoSpaceDN w:val="0"/>
      <w:adjustRightInd w:val="0"/>
      <w:jc w:val="center"/>
    </w:pPr>
    <w:rPr>
      <w:rFonts w:ascii="Times New Roman CYR" w:hAnsi="Times New Roman CYR" w:cs="Times New Roman CYR"/>
      <w:sz w:val="28"/>
      <w:szCs w:val="28"/>
    </w:rPr>
  </w:style>
  <w:style w:type="character" w:customStyle="1" w:styleId="a4">
    <w:name w:val="Основной текст Знак"/>
    <w:basedOn w:val="a0"/>
    <w:link w:val="a3"/>
    <w:semiHidden/>
    <w:locked/>
    <w:rsid w:val="00A9530A"/>
    <w:rPr>
      <w:rFonts w:ascii="Times New Roman CYR" w:hAnsi="Times New Roman CYR" w:cs="Times New Roman CYR"/>
      <w:sz w:val="28"/>
      <w:szCs w:val="28"/>
      <w:lang w:val="ru-RU" w:eastAsia="ru-RU" w:bidi="ar-SA"/>
    </w:rPr>
  </w:style>
  <w:style w:type="paragraph" w:styleId="a5">
    <w:name w:val="Balloon Text"/>
    <w:basedOn w:val="a"/>
    <w:semiHidden/>
    <w:rsid w:val="00FD30EE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711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7D7774-CD58-4186-B0D0-7EA43D4238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74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14 апреля 2016 г</vt:lpstr>
    </vt:vector>
  </TitlesOfParts>
  <Company>ufk</Company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14 апреля 2016 г</dc:title>
  <dc:creator>shiller_ob</dc:creator>
  <cp:lastModifiedBy>Алексеенко Алевтина Владимировна</cp:lastModifiedBy>
  <cp:revision>4</cp:revision>
  <cp:lastPrinted>2023-11-27T11:10:00Z</cp:lastPrinted>
  <dcterms:created xsi:type="dcterms:W3CDTF">2026-07-24T04:47:00Z</dcterms:created>
  <dcterms:modified xsi:type="dcterms:W3CDTF">2026-09-01T00:56:00Z</dcterms:modified>
</cp:coreProperties>
</file>